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1515" w14:textId="5090F2AE" w:rsidR="00874000" w:rsidRDefault="004E7859" w:rsidP="00D8690C">
      <w:pPr>
        <w:spacing w:after="0" w:line="240" w:lineRule="auto"/>
        <w:jc w:val="center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Informacija kredito įstaigos klient</w:t>
      </w:r>
      <w:r w:rsidR="00475460"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a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 xml:space="preserve">ms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highlight w:val="yellow"/>
          <w:u w:val="single"/>
          <w:lang w:eastAsia="lt-LT"/>
        </w:rPr>
        <w:t>FIZINIAMS ASMENIMS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 xml:space="preserve"> apie indėlių draudimą</w:t>
      </w:r>
    </w:p>
    <w:p w14:paraId="1D2C61D0" w14:textId="77777777" w:rsidR="00D8690C" w:rsidRPr="00D8690C" w:rsidRDefault="00D8690C" w:rsidP="00D8690C">
      <w:pPr>
        <w:spacing w:after="0" w:line="240" w:lineRule="auto"/>
        <w:jc w:val="center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26CF9053" w14:textId="77777777" w:rsidR="009D3BCD" w:rsidRPr="00D8690C" w:rsidRDefault="009D3BCD" w:rsidP="00D8690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Ar indėliai kredito įstaigoje </w:t>
      </w:r>
      <w:r w:rsidRPr="00D8690C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>(įrašyti kredito įstaigos pavadinimą)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 yra apdrausti?</w:t>
      </w:r>
    </w:p>
    <w:p w14:paraId="03E07924" w14:textId="77777777" w:rsidR="00EF108B" w:rsidRPr="00D8690C" w:rsidRDefault="006A5CDA" w:rsidP="00D8690C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>Kredito įstaigoje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="00B54080"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(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į</w:t>
      </w:r>
      <w:r w:rsidR="00B54080"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rašyti kredito įstaigos pavadinimą) </w:t>
      </w:r>
      <w:r w:rsidR="00B54080" w:rsidRPr="00D8690C">
        <w:rPr>
          <w:rFonts w:cstheme="minorHAnsi"/>
          <w:sz w:val="23"/>
          <w:szCs w:val="23"/>
          <w:shd w:val="clear" w:color="auto" w:fill="FFFFFF"/>
        </w:rPr>
        <w:t xml:space="preserve">laikomi </w:t>
      </w:r>
      <w:r w:rsidR="00B54080" w:rsidRPr="00D8690C">
        <w:rPr>
          <w:rFonts w:cstheme="minorHAnsi"/>
          <w:sz w:val="23"/>
          <w:szCs w:val="23"/>
          <w:u w:val="single"/>
          <w:shd w:val="clear" w:color="auto" w:fill="FFFFFF"/>
        </w:rPr>
        <w:t>fizinių asmenų</w:t>
      </w:r>
      <w:r w:rsidR="00B54080" w:rsidRPr="00D8690C">
        <w:rPr>
          <w:rFonts w:cstheme="minorHAnsi"/>
          <w:sz w:val="23"/>
          <w:szCs w:val="23"/>
          <w:shd w:val="clear" w:color="auto" w:fill="FFFFFF"/>
        </w:rPr>
        <w:t xml:space="preserve"> indėliai yra </w:t>
      </w:r>
      <w:r w:rsidR="005B2E2E" w:rsidRPr="00D8690C">
        <w:rPr>
          <w:rFonts w:cstheme="minorHAnsi"/>
          <w:sz w:val="23"/>
          <w:szCs w:val="23"/>
          <w:shd w:val="clear" w:color="auto" w:fill="FFFFFF"/>
        </w:rPr>
        <w:t xml:space="preserve">draudžiami </w:t>
      </w:r>
      <w:hyperlink r:id="rId6" w:history="1">
        <w:r w:rsidR="00B54080" w:rsidRPr="00D8690C">
          <w:rPr>
            <w:rStyle w:val="Hyperlink"/>
            <w:rFonts w:cstheme="minorHAnsi"/>
            <w:sz w:val="23"/>
            <w:szCs w:val="23"/>
            <w:shd w:val="clear" w:color="auto" w:fill="FFFFFF"/>
          </w:rPr>
          <w:t>viešoje įstaigoje „Indėlių ir investicijų draudimas“</w:t>
        </w:r>
      </w:hyperlink>
      <w:r w:rsidR="00CC72B5" w:rsidRPr="00D8690C">
        <w:rPr>
          <w:rFonts w:cstheme="minorHAnsi"/>
          <w:sz w:val="23"/>
          <w:szCs w:val="23"/>
          <w:shd w:val="clear" w:color="auto" w:fill="FFFFFF"/>
        </w:rPr>
        <w:t xml:space="preserve">, kuri </w:t>
      </w:r>
      <w:r w:rsidR="007D2F5A" w:rsidRPr="00D8690C">
        <w:rPr>
          <w:rFonts w:cstheme="minorHAnsi"/>
          <w:sz w:val="23"/>
          <w:szCs w:val="23"/>
        </w:rPr>
        <w:t xml:space="preserve">yra </w:t>
      </w:r>
      <w:r w:rsidR="007D2F5A" w:rsidRPr="00D8690C">
        <w:rPr>
          <w:rFonts w:cstheme="minorHAnsi"/>
          <w:sz w:val="23"/>
          <w:szCs w:val="23"/>
          <w:shd w:val="clear" w:color="auto" w:fill="FFFFFF"/>
        </w:rPr>
        <w:t>atsakinga už indėlių draudimą ir indėlių draudimo išmokų išmokėjimą</w:t>
      </w:r>
      <w:r w:rsidR="009D3BCD" w:rsidRPr="00D8690C">
        <w:rPr>
          <w:rFonts w:cstheme="minorHAnsi"/>
          <w:i/>
          <w:iCs/>
          <w:sz w:val="23"/>
          <w:szCs w:val="23"/>
          <w:shd w:val="clear" w:color="auto" w:fill="FAFAFA"/>
        </w:rPr>
        <w:t>.</w:t>
      </w:r>
    </w:p>
    <w:p w14:paraId="5593FFA7" w14:textId="77777777" w:rsidR="00EF108B" w:rsidRPr="00D8690C" w:rsidRDefault="00EF108B" w:rsidP="00D8690C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</w:p>
    <w:p w14:paraId="29C39A40" w14:textId="77777777" w:rsidR="003D32F2" w:rsidRPr="00D8690C" w:rsidRDefault="003D32F2" w:rsidP="00D8690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Kokie </w:t>
      </w:r>
      <w:r w:rsidR="00EB1182"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fizinių asmenų indėliai 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>yra apdrausti?</w:t>
      </w:r>
    </w:p>
    <w:p w14:paraId="50014CAF" w14:textId="77777777" w:rsidR="00EF108B" w:rsidRPr="00D8690C" w:rsidRDefault="007D2F5A" w:rsidP="00D8690C">
      <w:pPr>
        <w:spacing w:after="0" w:line="240" w:lineRule="auto"/>
        <w:jc w:val="both"/>
        <w:rPr>
          <w:rFonts w:cstheme="minorHAnsi"/>
          <w:color w:val="161616"/>
          <w:sz w:val="23"/>
          <w:szCs w:val="23"/>
          <w:shd w:val="clear" w:color="auto" w:fill="FAFAFA"/>
        </w:rPr>
      </w:pPr>
      <w:bookmarkStart w:id="0" w:name="_Hlk135731730"/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Kredito įstaigoje 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(įrašyti kredito įstaigos pavadinimą)</w:t>
      </w:r>
      <w:bookmarkEnd w:id="0"/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k</w:t>
      </w:r>
      <w:r w:rsidR="00B54080" w:rsidRPr="00D8690C">
        <w:rPr>
          <w:rFonts w:cstheme="minorHAnsi"/>
          <w:color w:val="161616"/>
          <w:sz w:val="23"/>
          <w:szCs w:val="23"/>
          <w:shd w:val="clear" w:color="auto" w:fill="FAFAFA"/>
        </w:rPr>
        <w:t>iek</w:t>
      </w:r>
      <w:r w:rsidR="00757F1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vieno </w:t>
      </w:r>
      <w:r w:rsidR="00757F1C" w:rsidRPr="00D8690C">
        <w:rPr>
          <w:rFonts w:cstheme="minorHAnsi"/>
          <w:color w:val="161616"/>
          <w:sz w:val="23"/>
          <w:szCs w:val="23"/>
          <w:u w:val="single"/>
          <w:shd w:val="clear" w:color="auto" w:fill="FAFAFA"/>
        </w:rPr>
        <w:t>fizinio asmens</w:t>
      </w:r>
      <w:r w:rsidR="00757F1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</w:t>
      </w:r>
      <w:r w:rsidR="00C3179F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laikomi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>indėliai</w:t>
      </w:r>
      <w:r w:rsidR="00EF108B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: </w:t>
      </w:r>
      <w:r w:rsidR="00EF108B" w:rsidRPr="00D8690C">
        <w:rPr>
          <w:rFonts w:cstheme="minorHAnsi"/>
          <w:sz w:val="23"/>
          <w:szCs w:val="23"/>
        </w:rPr>
        <w:t xml:space="preserve">terminuoti indėliai, kaupiamieji indėliai </w:t>
      </w:r>
      <w:r w:rsidR="00EF108B" w:rsidRPr="00D8690C">
        <w:rPr>
          <w:rFonts w:cstheme="minorHAnsi"/>
          <w:sz w:val="23"/>
          <w:szCs w:val="23"/>
          <w:shd w:val="clear" w:color="auto" w:fill="FAFAFA"/>
        </w:rPr>
        <w:t xml:space="preserve">ir pinigai </w:t>
      </w:r>
      <w:r w:rsidR="00EF108B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einamosiose sąskaitose </w:t>
      </w:r>
      <w:r w:rsidR="00EF108B"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(įrašyti kredito įstaigai aktualias indėlių rūšis)</w:t>
      </w:r>
      <w:r w:rsidR="00EF108B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, yra </w:t>
      </w:r>
      <w:r w:rsidR="00B54080" w:rsidRPr="00D8690C">
        <w:rPr>
          <w:rFonts w:cstheme="minorHAnsi"/>
          <w:color w:val="161616"/>
          <w:sz w:val="23"/>
          <w:szCs w:val="23"/>
          <w:shd w:val="clear" w:color="auto" w:fill="FAFAFA"/>
        </w:rPr>
        <w:t>apdrausti indėlių draudimu</w:t>
      </w:r>
      <w:r w:rsidR="00757F1C"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. </w:t>
      </w:r>
    </w:p>
    <w:p w14:paraId="5CE7C1B2" w14:textId="77777777" w:rsidR="00BB5ED8" w:rsidRPr="00D8690C" w:rsidRDefault="00BB5ED8" w:rsidP="00D8690C">
      <w:pPr>
        <w:spacing w:after="0" w:line="240" w:lineRule="auto"/>
        <w:jc w:val="both"/>
        <w:rPr>
          <w:rFonts w:cstheme="minorHAnsi"/>
          <w:color w:val="161616"/>
          <w:sz w:val="23"/>
          <w:szCs w:val="23"/>
          <w:shd w:val="clear" w:color="auto" w:fill="FAFAFA"/>
        </w:rPr>
      </w:pPr>
    </w:p>
    <w:p w14:paraId="58D8EA25" w14:textId="77777777" w:rsidR="00071377" w:rsidRPr="00D8690C" w:rsidRDefault="00091777" w:rsidP="00D8690C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3"/>
          <w:szCs w:val="23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Kokia yra indėlių draudimo suma vienam </w:t>
      </w:r>
      <w:r w:rsidR="0080702F"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kredito įstaigos </w:t>
      </w:r>
      <w:r w:rsidRPr="00D8690C">
        <w:rPr>
          <w:rFonts w:cstheme="minorHAnsi"/>
          <w:b/>
          <w:bCs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Pr="00D8690C">
        <w:rPr>
          <w:rFonts w:cstheme="minorHAnsi"/>
          <w:b/>
          <w:bCs/>
          <w:color w:val="161616"/>
          <w:sz w:val="23"/>
          <w:szCs w:val="23"/>
          <w:shd w:val="clear" w:color="auto" w:fill="FAFAFA"/>
        </w:rPr>
        <w:t>indėlininkui fiziniam asmeniui</w:t>
      </w:r>
      <w:r w:rsidR="00536773" w:rsidRPr="00D8690C">
        <w:rPr>
          <w:rFonts w:cstheme="minorHAnsi"/>
          <w:b/>
          <w:bCs/>
          <w:color w:val="161616"/>
          <w:sz w:val="23"/>
          <w:szCs w:val="23"/>
          <w:shd w:val="clear" w:color="auto" w:fill="FAFAFA"/>
        </w:rPr>
        <w:t>,</w:t>
      </w:r>
      <w:r w:rsidR="00071377" w:rsidRPr="00D8690C">
        <w:rPr>
          <w:rFonts w:cstheme="minorHAnsi"/>
          <w:b/>
          <w:bCs/>
          <w:sz w:val="23"/>
          <w:szCs w:val="23"/>
        </w:rPr>
        <w:t xml:space="preserve"> </w:t>
      </w:r>
      <w:r w:rsidR="00536773" w:rsidRPr="00D8690C">
        <w:rPr>
          <w:rFonts w:cstheme="minorHAnsi"/>
          <w:b/>
          <w:bCs/>
          <w:sz w:val="23"/>
          <w:szCs w:val="23"/>
        </w:rPr>
        <w:t>t. y. kokia suma bus kompensuojami indėlininkams fiziniams asmenis jų sąskaitose esantys indėliai?</w:t>
      </w:r>
    </w:p>
    <w:p w14:paraId="149B7046" w14:textId="77777777" w:rsidR="00536773" w:rsidRPr="00D8690C" w:rsidRDefault="00091777" w:rsidP="00D869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61616"/>
          <w:sz w:val="23"/>
          <w:szCs w:val="23"/>
        </w:rPr>
      </w:pP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Indėlių draudimo išmokos suma </w:t>
      </w:r>
      <w:r w:rsidR="00F22B31" w:rsidRPr="00D8690C">
        <w:rPr>
          <w:rFonts w:asciiTheme="minorHAnsi" w:hAnsiTheme="minorHAnsi" w:cstheme="minorHAnsi"/>
          <w:color w:val="000000"/>
          <w:sz w:val="23"/>
          <w:szCs w:val="23"/>
        </w:rPr>
        <w:t xml:space="preserve">kredito įstaigos </w:t>
      </w:r>
      <w:r w:rsidR="005A41F6"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indėlininkui </w:t>
      </w:r>
      <w:r w:rsidRPr="00D8690C">
        <w:rPr>
          <w:rFonts w:asciiTheme="minorHAnsi" w:hAnsiTheme="minorHAnsi" w:cstheme="minorHAnsi"/>
          <w:color w:val="161616"/>
          <w:sz w:val="23"/>
          <w:szCs w:val="23"/>
          <w:u w:val="single"/>
        </w:rPr>
        <w:t>fiziniam asmeniui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negali būti didesnė kaip 100 000 eurų</w:t>
      </w:r>
      <w:r w:rsidR="005A41F6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</w:t>
      </w:r>
      <w:r w:rsidR="0080702F" w:rsidRPr="00D8690C">
        <w:rPr>
          <w:rFonts w:asciiTheme="minorHAnsi" w:hAnsiTheme="minorHAnsi" w:cstheme="minorHAnsi"/>
          <w:color w:val="161616"/>
          <w:sz w:val="23"/>
          <w:szCs w:val="23"/>
        </w:rPr>
        <w:t>(</w:t>
      </w:r>
      <w:r w:rsidR="005A41F6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išskyrus </w:t>
      </w:r>
      <w:hyperlink r:id="rId7" w:history="1">
        <w:r w:rsidR="005A41F6" w:rsidRPr="00D8690C">
          <w:rPr>
            <w:rStyle w:val="Hyperlink"/>
            <w:rFonts w:asciiTheme="minorHAnsi" w:hAnsiTheme="minorHAnsi" w:cstheme="minorHAnsi"/>
            <w:sz w:val="23"/>
            <w:szCs w:val="23"/>
          </w:rPr>
          <w:t>Įstatyme</w:t>
        </w:r>
      </w:hyperlink>
      <w:r w:rsidR="005A41F6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nustatytus išimtinius atvejus</w:t>
      </w:r>
      <w:r w:rsidR="00D40727" w:rsidRPr="00D8690C">
        <w:rPr>
          <w:rFonts w:asciiTheme="minorHAnsi" w:hAnsiTheme="minorHAnsi" w:cstheme="minorHAnsi"/>
          <w:color w:val="161616"/>
          <w:sz w:val="23"/>
          <w:szCs w:val="23"/>
        </w:rPr>
        <w:t>, kai indėlininkui išmokamos padidintos draudimo išmokos</w:t>
      </w:r>
      <w:r w:rsidR="005A41F6" w:rsidRPr="00D8690C">
        <w:rPr>
          <w:rFonts w:asciiTheme="minorHAnsi" w:hAnsiTheme="minorHAnsi" w:cstheme="minorHAnsi"/>
          <w:color w:val="161616"/>
          <w:sz w:val="23"/>
          <w:szCs w:val="23"/>
        </w:rPr>
        <w:t>)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. </w:t>
      </w:r>
    </w:p>
    <w:p w14:paraId="2A2EF750" w14:textId="77777777" w:rsidR="005824D8" w:rsidRPr="00D8690C" w:rsidRDefault="0035790C" w:rsidP="00D869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61616"/>
          <w:sz w:val="23"/>
          <w:szCs w:val="23"/>
          <w:lang w:val="en-US"/>
        </w:rPr>
      </w:pPr>
      <w:r w:rsidRPr="00D8690C">
        <w:rPr>
          <w:rFonts w:asciiTheme="minorHAnsi" w:hAnsiTheme="minorHAnsi" w:cstheme="minorHAnsi"/>
          <w:b/>
          <w:bCs/>
          <w:color w:val="161616"/>
          <w:sz w:val="23"/>
          <w:szCs w:val="23"/>
        </w:rPr>
        <w:t>K</w:t>
      </w:r>
      <w:r w:rsidR="005824D8" w:rsidRPr="00D8690C">
        <w:rPr>
          <w:rFonts w:asciiTheme="minorHAnsi" w:hAnsiTheme="minorHAnsi" w:cstheme="minorHAnsi"/>
          <w:b/>
          <w:bCs/>
          <w:color w:val="161616"/>
          <w:sz w:val="23"/>
          <w:szCs w:val="23"/>
        </w:rPr>
        <w:t>aip apskaičiuojama indėlininkui fiziniam asmeniu priklausanti indėlių draudimo išmoka?</w:t>
      </w:r>
    </w:p>
    <w:p w14:paraId="66D26F48" w14:textId="527ECA17" w:rsidR="00091777" w:rsidRPr="00D8690C" w:rsidRDefault="00D301BD" w:rsidP="00D869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61616"/>
          <w:sz w:val="23"/>
          <w:szCs w:val="23"/>
        </w:rPr>
      </w:pPr>
      <w:r w:rsidRPr="00D8690C">
        <w:rPr>
          <w:rFonts w:asciiTheme="minorHAnsi" w:hAnsiTheme="minorHAnsi" w:cstheme="minorHAnsi"/>
          <w:sz w:val="23"/>
          <w:szCs w:val="23"/>
        </w:rPr>
        <w:t xml:space="preserve">Draudimo išmokos apskaičiuojamos ir mokamos eurais.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Nustatant </w:t>
      </w:r>
      <w:r w:rsidR="00643988" w:rsidRPr="00D8690C">
        <w:rPr>
          <w:rFonts w:asciiTheme="minorHAnsi" w:hAnsiTheme="minorHAnsi" w:cstheme="minorHAnsi"/>
          <w:color w:val="000000"/>
          <w:sz w:val="23"/>
          <w:szCs w:val="23"/>
        </w:rPr>
        <w:t xml:space="preserve">kredito įstaigos </w:t>
      </w:r>
      <w:r w:rsidR="00643988"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="0064398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indėlininkui 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  <w:u w:val="single"/>
        </w:rPr>
        <w:t>fiziniam asmeniui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</w:t>
      </w:r>
      <w:r w:rsidR="0064398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priklausantį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>indėlių draudimo išmokos dydį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,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visi 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vieno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  <w:shd w:val="clear" w:color="auto" w:fill="FAFAFA"/>
        </w:rPr>
        <w:t>indėlininko</w:t>
      </w:r>
      <w:r w:rsidR="00091777"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  <w:u w:val="single"/>
        </w:rPr>
        <w:t>fizinio asmens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>kredito įstaigo</w:t>
      </w:r>
      <w:r w:rsidR="000704C7" w:rsidRPr="00D8690C">
        <w:rPr>
          <w:rFonts w:asciiTheme="minorHAnsi" w:hAnsiTheme="minorHAnsi" w:cstheme="minorHAnsi"/>
          <w:color w:val="161616"/>
          <w:sz w:val="23"/>
          <w:szCs w:val="23"/>
        </w:rPr>
        <w:t>je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</w:t>
      </w:r>
      <w:r w:rsidR="00091777"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="005A41F6" w:rsidRPr="00D8690C">
        <w:rPr>
          <w:rFonts w:asciiTheme="minorHAnsi" w:hAnsiTheme="minorHAnsi" w:cstheme="minorHAnsi"/>
          <w:color w:val="161616"/>
          <w:sz w:val="23"/>
          <w:szCs w:val="23"/>
          <w:shd w:val="clear" w:color="auto" w:fill="FAFAFA"/>
        </w:rPr>
        <w:t xml:space="preserve">sąskaitose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laikomi indėliai </w:t>
      </w:r>
      <w:r w:rsidR="00E91272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visomis valiutomis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>yra susumuojami</w:t>
      </w:r>
      <w:r w:rsidR="008E2578" w:rsidRPr="00D8690C">
        <w:rPr>
          <w:rFonts w:asciiTheme="minorHAnsi" w:hAnsiTheme="minorHAnsi" w:cstheme="minorHAnsi"/>
          <w:color w:val="161616"/>
          <w:sz w:val="23"/>
          <w:szCs w:val="23"/>
        </w:rPr>
        <w:t>. D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raudimo išmoka išmokama kartu su </w:t>
      </w:r>
      <w:r w:rsidR="0089701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indėlininkui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priskaičiuotomis palūkanomis iki </w:t>
      </w:r>
      <w:r w:rsidR="00536773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kredito įstaigos </w:t>
      </w:r>
      <w:r w:rsidR="003D522C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indėlių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draudžiamojo įvykio </w:t>
      </w:r>
      <w:r w:rsidR="002B4464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(bankroto) </w:t>
      </w:r>
      <w:r w:rsidR="00091777" w:rsidRPr="00D8690C">
        <w:rPr>
          <w:rFonts w:asciiTheme="minorHAnsi" w:hAnsiTheme="minorHAnsi" w:cstheme="minorHAnsi"/>
          <w:color w:val="161616"/>
          <w:sz w:val="23"/>
          <w:szCs w:val="23"/>
        </w:rPr>
        <w:t>dienos</w:t>
      </w:r>
      <w:r w:rsidR="008A45C4" w:rsidRPr="00D8690C">
        <w:rPr>
          <w:rFonts w:asciiTheme="minorHAnsi" w:hAnsiTheme="minorHAnsi" w:cstheme="minorHAnsi"/>
          <w:color w:val="161616"/>
          <w:sz w:val="23"/>
          <w:szCs w:val="23"/>
        </w:rPr>
        <w:t>, neviršijant 100 000 eurų ribos</w:t>
      </w:r>
      <w:r w:rsidR="005824D8"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. </w:t>
      </w:r>
    </w:p>
    <w:p w14:paraId="32041857" w14:textId="77777777" w:rsidR="00536773" w:rsidRPr="00D8690C" w:rsidRDefault="001116AE" w:rsidP="00D8690C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D8690C">
        <w:rPr>
          <w:rFonts w:cstheme="minorHAnsi"/>
          <w:b/>
          <w:bCs/>
          <w:sz w:val="23"/>
          <w:szCs w:val="23"/>
        </w:rPr>
        <w:t>Kokiais atvejais indėlininku</w:t>
      </w:r>
      <w:r w:rsidR="002650B1" w:rsidRPr="00D8690C">
        <w:rPr>
          <w:rFonts w:cstheme="minorHAnsi"/>
          <w:b/>
          <w:bCs/>
          <w:sz w:val="23"/>
          <w:szCs w:val="23"/>
        </w:rPr>
        <w:t>i</w:t>
      </w:r>
      <w:r w:rsidRPr="00D8690C">
        <w:rPr>
          <w:rFonts w:cstheme="minorHAnsi"/>
          <w:b/>
          <w:bCs/>
          <w:sz w:val="23"/>
          <w:szCs w:val="23"/>
        </w:rPr>
        <w:t xml:space="preserve"> </w:t>
      </w:r>
      <w:r w:rsidR="002650B1" w:rsidRPr="00D8690C">
        <w:rPr>
          <w:rFonts w:cstheme="minorHAnsi"/>
          <w:b/>
          <w:bCs/>
          <w:sz w:val="23"/>
          <w:szCs w:val="23"/>
        </w:rPr>
        <w:t xml:space="preserve">fiziniam asmeniui </w:t>
      </w:r>
      <w:r w:rsidRPr="00D8690C">
        <w:rPr>
          <w:rFonts w:cstheme="minorHAnsi"/>
          <w:b/>
          <w:bCs/>
          <w:sz w:val="23"/>
          <w:szCs w:val="23"/>
        </w:rPr>
        <w:t xml:space="preserve">gali būti mokama </w:t>
      </w:r>
      <w:r w:rsidRPr="00D8690C">
        <w:rPr>
          <w:rFonts w:cstheme="minorHAnsi"/>
          <w:b/>
          <w:bCs/>
          <w:sz w:val="23"/>
          <w:szCs w:val="23"/>
          <w:u w:val="single"/>
        </w:rPr>
        <w:t>didesnė</w:t>
      </w:r>
      <w:r w:rsidRPr="00D8690C">
        <w:rPr>
          <w:rFonts w:cstheme="minorHAnsi"/>
          <w:b/>
          <w:bCs/>
          <w:sz w:val="23"/>
          <w:szCs w:val="23"/>
        </w:rPr>
        <w:t xml:space="preserve"> indėlių draudimo išmoka negu 100 000 eurų suma?</w:t>
      </w:r>
    </w:p>
    <w:p w14:paraId="62268CC2" w14:textId="77777777" w:rsidR="00874000" w:rsidRPr="00D8690C" w:rsidRDefault="00874000" w:rsidP="00D8690C">
      <w:pPr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7BF2CF6E" w14:textId="788F5B89" w:rsidR="001116AE" w:rsidRPr="00D8690C" w:rsidRDefault="00643988" w:rsidP="00D8690C">
      <w:p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cstheme="minorHAnsi"/>
          <w:color w:val="000000"/>
          <w:sz w:val="23"/>
          <w:szCs w:val="23"/>
        </w:rPr>
        <w:t xml:space="preserve">Kredito įstaigos 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(įrašyti kredito įstaigos pavadinimą)</w:t>
      </w:r>
      <w:r w:rsidRPr="00D8690C">
        <w:rPr>
          <w:rFonts w:cstheme="minorHAnsi"/>
          <w:color w:val="000000"/>
          <w:sz w:val="23"/>
          <w:szCs w:val="23"/>
        </w:rPr>
        <w:t xml:space="preserve"> indėlininkui </w:t>
      </w:r>
      <w:r w:rsidRPr="00D8690C">
        <w:rPr>
          <w:rFonts w:cstheme="minorHAnsi"/>
          <w:color w:val="000000"/>
          <w:sz w:val="23"/>
          <w:szCs w:val="23"/>
          <w:u w:val="single"/>
        </w:rPr>
        <w:t>fiziniam asmeniui</w:t>
      </w:r>
      <w:r w:rsidRPr="00D8690C">
        <w:rPr>
          <w:rFonts w:cstheme="minorHAnsi"/>
          <w:color w:val="000000"/>
          <w:sz w:val="23"/>
          <w:szCs w:val="23"/>
        </w:rPr>
        <w:t xml:space="preserve"> 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d</w:t>
      </w:r>
      <w:r w:rsidR="001116AE"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idesnė nei 100 000 eurų suma gali būti išmokama </w:t>
      </w:r>
      <w:hyperlink r:id="rId8" w:history="1">
        <w:r w:rsidR="001116AE" w:rsidRPr="00D8690C">
          <w:rPr>
            <w:rStyle w:val="Hyperlink"/>
            <w:rFonts w:cstheme="minorHAnsi"/>
            <w:sz w:val="23"/>
            <w:szCs w:val="23"/>
          </w:rPr>
          <w:t>Įstatyme</w:t>
        </w:r>
      </w:hyperlink>
      <w:r w:rsidR="001116AE" w:rsidRPr="00D8690C">
        <w:rPr>
          <w:rFonts w:cstheme="minorHAnsi"/>
          <w:color w:val="161616"/>
          <w:sz w:val="23"/>
          <w:szCs w:val="23"/>
        </w:rPr>
        <w:t xml:space="preserve"> </w:t>
      </w:r>
      <w:r w:rsidR="001116AE"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numatytais atvejais, kai į indėlininko sąskaitą ne anksčiau kaip prieš 6 mėnesius iki indėlių draudžiamojo įvykio </w:t>
      </w:r>
      <w:r w:rsidR="002650B1" w:rsidRPr="00D8690C">
        <w:rPr>
          <w:rFonts w:cstheme="minorHAnsi"/>
          <w:color w:val="161616"/>
          <w:sz w:val="23"/>
          <w:szCs w:val="23"/>
        </w:rPr>
        <w:t xml:space="preserve">(bankroto) </w:t>
      </w:r>
      <w:r w:rsidR="001116AE" w:rsidRPr="00D8690C">
        <w:rPr>
          <w:rFonts w:eastAsia="Times New Roman" w:cstheme="minorHAnsi"/>
          <w:color w:val="161616"/>
          <w:sz w:val="23"/>
          <w:szCs w:val="23"/>
          <w:lang w:eastAsia="lt-LT"/>
        </w:rPr>
        <w:t>dienos pervesti pinigai tokiais pagrindais ir atitinkamais dydžiais:</w:t>
      </w:r>
    </w:p>
    <w:p w14:paraId="2D0CB0D0" w14:textId="77777777" w:rsidR="001116AE" w:rsidRPr="00D8690C" w:rsidRDefault="001116AE" w:rsidP="00D869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Už parduotą ar kitaip perleistą nuosavybėn indėlininkui nuosavybės teise priklausiusį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gyvenamąjį būstą (įskaitant priskirtą žemę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), tačiau ši suma negali būti didesnė kaip 300 000 eurų;</w:t>
      </w:r>
    </w:p>
    <w:p w14:paraId="5AE7ED28" w14:textId="77777777" w:rsidR="001116AE" w:rsidRPr="00D8690C" w:rsidRDefault="001116AE" w:rsidP="00D869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Už indėlininko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paveldėtas pinigines lėšas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pagal testamentą arba pagal </w:t>
      </w:r>
      <w:r w:rsidR="00536773" w:rsidRPr="00D8690C">
        <w:rPr>
          <w:rFonts w:eastAsia="Times New Roman" w:cstheme="minorHAnsi"/>
          <w:color w:val="161616"/>
          <w:sz w:val="23"/>
          <w:szCs w:val="23"/>
          <w:lang w:eastAsia="lt-LT"/>
        </w:rPr>
        <w:t>į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statymą, tačiau ši suma negali būti didesnė kaip 200 000 eurų;</w:t>
      </w:r>
    </w:p>
    <w:p w14:paraId="0E821052" w14:textId="77777777" w:rsidR="001116AE" w:rsidRPr="00D8690C" w:rsidRDefault="001116AE" w:rsidP="00D869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Už indėlininko kaip naudos gavėjo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pagal gyvybės draudimo sutartį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ar jos esmę atitinkančią sutartį mirties atveju gautas pinigines lėšas, tačiau ši suma negali būti didesnė kaip 200 000 eurų;</w:t>
      </w:r>
    </w:p>
    <w:p w14:paraId="2EB8C5C6" w14:textId="77777777" w:rsidR="001116AE" w:rsidRPr="00D8690C" w:rsidRDefault="001116AE" w:rsidP="00D869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Už indėlininko įstatymų nustatytais atvejais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dėl kito asmens žūties atliekant darbo ar tarnybines pareigas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gautas pinigines lėšas kaip kompensaciją arba jos esmę atitinkančią išmoką, tačiau ši suma negali būti didesnė kaip 200 000 eurų;</w:t>
      </w:r>
    </w:p>
    <w:p w14:paraId="01880850" w14:textId="77777777" w:rsidR="00536773" w:rsidRPr="00D8690C" w:rsidRDefault="001116AE" w:rsidP="00D869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Įstatymų nustatytais atvejais pervesti indėlininkui kaip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išmoka ar kompensacija už smurtiniais nusikaltimais padarytą žalą ar žalą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, atsiradusią dėl ikiteisminio tyrimo pareigūnų, prokuroro, teisėjo ar teismo veiksmų, tačiau ši suma negali būti didesnė kaip 200 000 eurų.</w:t>
      </w:r>
    </w:p>
    <w:p w14:paraId="5AB38E32" w14:textId="77777777" w:rsidR="001962D2" w:rsidRPr="00D8690C" w:rsidRDefault="001962D2" w:rsidP="00D8690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356309A7" w14:textId="77777777" w:rsidR="001962D2" w:rsidRPr="00D8690C" w:rsidRDefault="001962D2" w:rsidP="00D8690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>Ką turi daryti indėlininkas fizinis asmuo, jeigu jam priklausanti draudimo išmoka yra didesnė nei 100 000 eurų suma?</w:t>
      </w:r>
    </w:p>
    <w:p w14:paraId="337629C7" w14:textId="5A180884" w:rsidR="00347590" w:rsidRPr="00D8690C" w:rsidRDefault="001962D2" w:rsidP="00D8690C">
      <w:pPr>
        <w:spacing w:after="0" w:line="240" w:lineRule="auto"/>
        <w:jc w:val="both"/>
        <w:rPr>
          <w:rFonts w:eastAsia="Times New Roman" w:cstheme="minorHAnsi"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Indėlininkas turi per vien</w:t>
      </w:r>
      <w:r w:rsidR="00947498" w:rsidRPr="00D8690C">
        <w:rPr>
          <w:rFonts w:eastAsia="Times New Roman" w:cstheme="minorHAnsi"/>
          <w:color w:val="161616"/>
          <w:sz w:val="23"/>
          <w:szCs w:val="23"/>
          <w:lang w:eastAsia="lt-LT"/>
        </w:rPr>
        <w:t>o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mėnes</w:t>
      </w:r>
      <w:r w:rsidR="00947498" w:rsidRPr="00D8690C">
        <w:rPr>
          <w:rFonts w:eastAsia="Times New Roman" w:cstheme="minorHAnsi"/>
          <w:color w:val="161616"/>
          <w:sz w:val="23"/>
          <w:szCs w:val="23"/>
          <w:lang w:eastAsia="lt-LT"/>
        </w:rPr>
        <w:t>io terminą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 nuo indėlių draudžiamojo įvykio </w:t>
      </w:r>
      <w:r w:rsidRPr="00D8690C">
        <w:rPr>
          <w:rFonts w:cstheme="minorHAnsi"/>
          <w:color w:val="161616"/>
          <w:sz w:val="23"/>
          <w:szCs w:val="23"/>
        </w:rPr>
        <w:t xml:space="preserve">(bankroto) 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dienos pateikti kredito įstaigai 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prašymą ir dokumentus, patvirtinančius, kad pinigai į indėlininko sąskaitą ne ankščiau kaip prieš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  <w:lang w:val="en-US"/>
        </w:rPr>
        <w:t xml:space="preserve">6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mėnesius iki 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 xml:space="preserve">indėlių draudžiamojo įvykio </w:t>
      </w:r>
      <w:r w:rsidRPr="00D8690C">
        <w:rPr>
          <w:rFonts w:cstheme="minorHAnsi"/>
          <w:color w:val="161616"/>
          <w:sz w:val="23"/>
          <w:szCs w:val="23"/>
        </w:rPr>
        <w:t xml:space="preserve">(bankroto) 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dienos buvo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įskaityti </w:t>
      </w:r>
      <w:hyperlink r:id="rId9" w:history="1">
        <w:r w:rsidRPr="00D8690C">
          <w:rPr>
            <w:rStyle w:val="Hyperlink"/>
            <w:rFonts w:cstheme="minorHAnsi"/>
            <w:sz w:val="23"/>
            <w:szCs w:val="23"/>
            <w:shd w:val="clear" w:color="auto" w:fill="FAFAFA"/>
          </w:rPr>
          <w:t>Įstatyme</w:t>
        </w:r>
      </w:hyperlink>
      <w:r w:rsidRPr="00D8690C">
        <w:rPr>
          <w:rFonts w:cstheme="minorHAnsi"/>
          <w:i/>
          <w:iCs/>
          <w:color w:val="161616"/>
          <w:sz w:val="23"/>
          <w:szCs w:val="23"/>
        </w:rPr>
        <w:t xml:space="preserve"> </w:t>
      </w:r>
      <w:r w:rsidRPr="00D8690C">
        <w:rPr>
          <w:rFonts w:cstheme="minorHAnsi"/>
          <w:color w:val="161616"/>
          <w:sz w:val="23"/>
          <w:szCs w:val="23"/>
        </w:rPr>
        <w:t xml:space="preserve">nustatytais pagrindais. </w:t>
      </w:r>
    </w:p>
    <w:p w14:paraId="5FB82039" w14:textId="77777777" w:rsidR="00300EAC" w:rsidRPr="00D8690C" w:rsidRDefault="00300EAC" w:rsidP="00D8690C">
      <w:pPr>
        <w:shd w:val="clear" w:color="auto" w:fill="FFFFFF"/>
        <w:spacing w:after="0" w:line="240" w:lineRule="auto"/>
        <w:outlineLvl w:val="2"/>
        <w:rPr>
          <w:rFonts w:cstheme="minorHAnsi"/>
          <w:b/>
          <w:bCs/>
          <w:sz w:val="23"/>
          <w:szCs w:val="23"/>
        </w:rPr>
      </w:pPr>
    </w:p>
    <w:p w14:paraId="146D9EC9" w14:textId="77777777" w:rsidR="002B127E" w:rsidRPr="00D8690C" w:rsidRDefault="002B127E" w:rsidP="00D8690C">
      <w:pPr>
        <w:shd w:val="clear" w:color="auto" w:fill="FFFFFF"/>
        <w:spacing w:after="0" w:line="240" w:lineRule="auto"/>
        <w:outlineLvl w:val="2"/>
        <w:rPr>
          <w:rFonts w:cstheme="minorHAnsi"/>
          <w:b/>
          <w:bCs/>
          <w:sz w:val="23"/>
          <w:szCs w:val="23"/>
        </w:rPr>
      </w:pPr>
      <w:r w:rsidRPr="00D8690C">
        <w:rPr>
          <w:rFonts w:cstheme="minorHAnsi"/>
          <w:b/>
          <w:bCs/>
          <w:sz w:val="23"/>
          <w:szCs w:val="23"/>
        </w:rPr>
        <w:t>Kiek laiko galioja indėlinink</w:t>
      </w:r>
      <w:r w:rsidR="00567296" w:rsidRPr="00D8690C">
        <w:rPr>
          <w:rFonts w:cstheme="minorHAnsi"/>
          <w:b/>
          <w:bCs/>
          <w:sz w:val="23"/>
          <w:szCs w:val="23"/>
        </w:rPr>
        <w:t xml:space="preserve">o teisė </w:t>
      </w:r>
      <w:r w:rsidRPr="00D8690C">
        <w:rPr>
          <w:rFonts w:cstheme="minorHAnsi"/>
          <w:b/>
          <w:bCs/>
          <w:sz w:val="23"/>
          <w:szCs w:val="23"/>
        </w:rPr>
        <w:t xml:space="preserve">atsiimti jam priklausančią draudimo išmoką? </w:t>
      </w:r>
    </w:p>
    <w:p w14:paraId="1160E42C" w14:textId="75A65479" w:rsidR="00D8690C" w:rsidRPr="00D8690C" w:rsidRDefault="00567296" w:rsidP="00D8690C">
      <w:pPr>
        <w:shd w:val="clear" w:color="auto" w:fill="FFFFFF"/>
        <w:spacing w:after="0" w:line="240" w:lineRule="auto"/>
        <w:outlineLvl w:val="2"/>
        <w:rPr>
          <w:rFonts w:cstheme="minorHAnsi"/>
          <w:sz w:val="23"/>
          <w:szCs w:val="23"/>
        </w:rPr>
      </w:pPr>
      <w:r w:rsidRPr="00D8690C">
        <w:rPr>
          <w:rFonts w:cstheme="minorHAnsi"/>
          <w:sz w:val="23"/>
          <w:szCs w:val="23"/>
        </w:rPr>
        <w:t xml:space="preserve">Indėlininko teisė gauti draudimo išmoką galioja </w:t>
      </w:r>
      <w:r w:rsidRPr="00D8690C">
        <w:rPr>
          <w:rFonts w:cstheme="minorHAnsi"/>
          <w:b/>
          <w:bCs/>
          <w:sz w:val="23"/>
          <w:szCs w:val="23"/>
        </w:rPr>
        <w:t>5 metus</w:t>
      </w:r>
      <w:r w:rsidRPr="00D8690C">
        <w:rPr>
          <w:rFonts w:cstheme="minorHAnsi"/>
          <w:sz w:val="23"/>
          <w:szCs w:val="23"/>
        </w:rPr>
        <w:t xml:space="preserve"> nuo </w:t>
      </w:r>
      <w:r w:rsidR="001B4ED8" w:rsidRPr="00D8690C">
        <w:rPr>
          <w:rFonts w:cstheme="minorHAnsi"/>
          <w:sz w:val="23"/>
          <w:szCs w:val="23"/>
        </w:rPr>
        <w:t xml:space="preserve">kredito įstaigos </w:t>
      </w:r>
      <w:r w:rsidRPr="00D8690C">
        <w:rPr>
          <w:rFonts w:cstheme="minorHAnsi"/>
          <w:sz w:val="23"/>
          <w:szCs w:val="23"/>
        </w:rPr>
        <w:t>indėlių draudžiamojo įvykio dienos.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 </w:t>
      </w:r>
      <w:r w:rsidR="00D8690C">
        <w:rPr>
          <w:rFonts w:cstheme="minorHAnsi"/>
          <w:sz w:val="24"/>
          <w:szCs w:val="24"/>
        </w:rPr>
        <w:br w:type="page"/>
      </w:r>
    </w:p>
    <w:p w14:paraId="1763AA15" w14:textId="77777777" w:rsidR="00D8690C" w:rsidRPr="00D8690C" w:rsidRDefault="00D8690C" w:rsidP="00D8690C">
      <w:pPr>
        <w:spacing w:after="100" w:afterAutospacing="1" w:line="240" w:lineRule="auto"/>
        <w:jc w:val="center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lastRenderedPageBreak/>
        <w:t xml:space="preserve">Informacija kredito įstaigos klientams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highlight w:val="yellow"/>
          <w:u w:val="single"/>
          <w:lang w:eastAsia="lt-LT"/>
        </w:rPr>
        <w:t>JURIDINIAMS ASMENIMS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 xml:space="preserve"> apie indėlių draudimą</w:t>
      </w:r>
    </w:p>
    <w:p w14:paraId="6580B8C6" w14:textId="77777777" w:rsidR="00D8690C" w:rsidRPr="00D8690C" w:rsidRDefault="00D8690C" w:rsidP="00D8690C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Ar indėliai kredito įstaigoje </w:t>
      </w:r>
      <w:r w:rsidRPr="00D8690C">
        <w:rPr>
          <w:rFonts w:eastAsia="Times New Roman" w:cstheme="minorHAnsi"/>
          <w:b/>
          <w:bCs/>
          <w:i/>
          <w:iCs/>
          <w:color w:val="212529"/>
          <w:sz w:val="23"/>
          <w:szCs w:val="23"/>
          <w:lang w:eastAsia="lt-LT"/>
        </w:rPr>
        <w:t>(įrašyti kredito įstaigos pavadinimą)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 yra apdrausti?</w:t>
      </w:r>
    </w:p>
    <w:p w14:paraId="163D7945" w14:textId="77777777" w:rsidR="00D8690C" w:rsidRPr="00D8690C" w:rsidRDefault="00D8690C" w:rsidP="00D8690C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>Kredito įstaigoje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(įrašyti kredito įstaigos pavadinimą) </w:t>
      </w:r>
      <w:r w:rsidRPr="00D8690C">
        <w:rPr>
          <w:rFonts w:cstheme="minorHAnsi"/>
          <w:sz w:val="23"/>
          <w:szCs w:val="23"/>
          <w:shd w:val="clear" w:color="auto" w:fill="FFFFFF"/>
        </w:rPr>
        <w:t xml:space="preserve">laikomi </w:t>
      </w:r>
      <w:r w:rsidRPr="00D8690C">
        <w:rPr>
          <w:rFonts w:cstheme="minorHAnsi"/>
          <w:sz w:val="23"/>
          <w:szCs w:val="23"/>
          <w:u w:val="single"/>
          <w:shd w:val="clear" w:color="auto" w:fill="FFFFFF"/>
        </w:rPr>
        <w:t>juridinių asmenų</w:t>
      </w:r>
      <w:r w:rsidRPr="00D8690C">
        <w:rPr>
          <w:rFonts w:cstheme="minorHAnsi"/>
          <w:sz w:val="23"/>
          <w:szCs w:val="23"/>
          <w:shd w:val="clear" w:color="auto" w:fill="FFFFFF"/>
        </w:rPr>
        <w:t xml:space="preserve"> indėliai yra draudžiami viešoje įstaigoje „Indėlių ir investicijų draudimas“. </w:t>
      </w:r>
    </w:p>
    <w:p w14:paraId="4F6210C6" w14:textId="77777777" w:rsidR="00D8690C" w:rsidRPr="00D8690C" w:rsidRDefault="00D8690C" w:rsidP="00D8690C">
      <w:pPr>
        <w:spacing w:after="0" w:line="240" w:lineRule="auto"/>
        <w:jc w:val="both"/>
        <w:rPr>
          <w:rFonts w:cstheme="minorHAnsi"/>
          <w:i/>
          <w:iCs/>
          <w:sz w:val="23"/>
          <w:szCs w:val="23"/>
          <w:shd w:val="clear" w:color="auto" w:fill="FAFAFA"/>
        </w:rPr>
      </w:pPr>
      <w:hyperlink r:id="rId10" w:history="1">
        <w:r w:rsidRPr="00D8690C">
          <w:rPr>
            <w:rStyle w:val="Hyperlink"/>
            <w:rFonts w:cstheme="minorHAnsi"/>
            <w:sz w:val="23"/>
            <w:szCs w:val="23"/>
            <w:shd w:val="clear" w:color="auto" w:fill="FFFFFF"/>
          </w:rPr>
          <w:t>Viešoji įstaiga „Indėlių ir investicijų draudimas“</w:t>
        </w:r>
      </w:hyperlink>
      <w:r w:rsidRPr="00D8690C">
        <w:rPr>
          <w:rFonts w:cstheme="minorHAnsi"/>
          <w:sz w:val="23"/>
          <w:szCs w:val="23"/>
        </w:rPr>
        <w:t xml:space="preserve"> yra </w:t>
      </w:r>
      <w:r w:rsidRPr="00D8690C">
        <w:rPr>
          <w:rFonts w:cstheme="minorHAnsi"/>
          <w:sz w:val="23"/>
          <w:szCs w:val="23"/>
          <w:shd w:val="clear" w:color="auto" w:fill="FFFFFF"/>
        </w:rPr>
        <w:t>atsakinga už indėlių draudimą ir indėlių draudimo išmokų išmokėjimą</w:t>
      </w:r>
      <w:r w:rsidRPr="00D8690C">
        <w:rPr>
          <w:rFonts w:cstheme="minorHAnsi"/>
          <w:i/>
          <w:iCs/>
          <w:sz w:val="23"/>
          <w:szCs w:val="23"/>
          <w:shd w:val="clear" w:color="auto" w:fill="FAFAFA"/>
        </w:rPr>
        <w:t>.</w:t>
      </w:r>
    </w:p>
    <w:p w14:paraId="002A6B6D" w14:textId="77777777" w:rsidR="00D8690C" w:rsidRPr="00D8690C" w:rsidRDefault="00D8690C" w:rsidP="00D8690C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</w:p>
    <w:p w14:paraId="7667F2DC" w14:textId="77777777" w:rsidR="00D8690C" w:rsidRPr="00D8690C" w:rsidRDefault="00D8690C" w:rsidP="00D8690C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>Kokie indėlininkų juridinių asmenų indėliai yra apdrausti?</w:t>
      </w:r>
    </w:p>
    <w:p w14:paraId="0CDCDFF5" w14:textId="77777777" w:rsidR="00D8690C" w:rsidRPr="00D8690C" w:rsidRDefault="00D8690C" w:rsidP="00D8690C">
      <w:pPr>
        <w:spacing w:after="0" w:line="240" w:lineRule="auto"/>
        <w:jc w:val="both"/>
        <w:rPr>
          <w:rFonts w:cstheme="minorHAnsi"/>
          <w:color w:val="161616"/>
          <w:sz w:val="23"/>
          <w:szCs w:val="23"/>
          <w:shd w:val="clear" w:color="auto" w:fill="FAFAFA"/>
        </w:rPr>
      </w:pP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Kredito įstaigoje 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(įrašyti kredito įstaigos pavadinimą)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cstheme="minorHAnsi"/>
          <w:color w:val="161616"/>
          <w:sz w:val="23"/>
          <w:szCs w:val="23"/>
          <w:u w:val="single"/>
          <w:shd w:val="clear" w:color="auto" w:fill="FAFAFA"/>
        </w:rPr>
        <w:t>juridinio asmens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 laikomi indėliai: </w:t>
      </w:r>
      <w:r w:rsidRPr="00D8690C">
        <w:rPr>
          <w:rFonts w:cstheme="minorHAnsi"/>
          <w:sz w:val="23"/>
          <w:szCs w:val="23"/>
        </w:rPr>
        <w:t xml:space="preserve">terminuoti indėliai, </w:t>
      </w:r>
      <w:r w:rsidRPr="00D8690C">
        <w:rPr>
          <w:rFonts w:cstheme="minorHAnsi"/>
          <w:sz w:val="23"/>
          <w:szCs w:val="23"/>
          <w:shd w:val="clear" w:color="auto" w:fill="FAFAFA"/>
        </w:rPr>
        <w:t xml:space="preserve">pinigai atsiskaitomosiose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sąskaitose ar kitokios indėlių rūšys 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(įrašyti kredito įstaigai aktualias indėlių rūšis)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 xml:space="preserve">, yra apdrausti indėlių draudimu. </w:t>
      </w:r>
    </w:p>
    <w:p w14:paraId="10886970" w14:textId="77777777" w:rsidR="00D8690C" w:rsidRPr="00D8690C" w:rsidRDefault="00D8690C" w:rsidP="00D8690C">
      <w:pPr>
        <w:spacing w:after="0" w:line="240" w:lineRule="auto"/>
        <w:jc w:val="both"/>
        <w:rPr>
          <w:rFonts w:cstheme="minorHAnsi"/>
          <w:color w:val="161616"/>
          <w:sz w:val="23"/>
          <w:szCs w:val="23"/>
          <w:shd w:val="clear" w:color="auto" w:fill="FAFAFA"/>
        </w:rPr>
      </w:pPr>
    </w:p>
    <w:p w14:paraId="5C41A056" w14:textId="77777777" w:rsidR="00D8690C" w:rsidRPr="00D8690C" w:rsidRDefault="00D8690C" w:rsidP="00D8690C">
      <w:pPr>
        <w:shd w:val="clear" w:color="auto" w:fill="FFFFFF"/>
        <w:spacing w:after="100" w:afterAutospacing="1" w:line="240" w:lineRule="auto"/>
        <w:jc w:val="both"/>
        <w:outlineLvl w:val="2"/>
        <w:rPr>
          <w:rFonts w:cstheme="minorHAnsi"/>
          <w:b/>
          <w:bCs/>
          <w:sz w:val="23"/>
          <w:szCs w:val="23"/>
        </w:rPr>
      </w:pP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Kokia yra indėlių draudimo suma vienam kredito įstaigos </w:t>
      </w:r>
      <w:r w:rsidRPr="00D8690C">
        <w:rPr>
          <w:rFonts w:cstheme="minorHAnsi"/>
          <w:b/>
          <w:bCs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Pr="00D8690C">
        <w:rPr>
          <w:rFonts w:cstheme="minorHAnsi"/>
          <w:b/>
          <w:bCs/>
          <w:color w:val="161616"/>
          <w:sz w:val="23"/>
          <w:szCs w:val="23"/>
          <w:shd w:val="clear" w:color="auto" w:fill="FAFAFA"/>
        </w:rPr>
        <w:t>indėlininkui juridiniam asmeniui,</w:t>
      </w:r>
      <w:r w:rsidRPr="00D8690C">
        <w:rPr>
          <w:rFonts w:cstheme="minorHAnsi"/>
          <w:b/>
          <w:bCs/>
          <w:sz w:val="23"/>
          <w:szCs w:val="23"/>
        </w:rPr>
        <w:t xml:space="preserve"> t. y. kokia suma bus kompensuojami indėlininkams juridiniams asmenims jų sąskaitose esantys indėliai?</w:t>
      </w:r>
    </w:p>
    <w:p w14:paraId="5CB0FB5A" w14:textId="77777777" w:rsidR="00D8690C" w:rsidRPr="00D8690C" w:rsidRDefault="00D8690C" w:rsidP="00D8690C">
      <w:pPr>
        <w:pStyle w:val="NormalWeb"/>
        <w:spacing w:before="0" w:beforeAutospacing="0"/>
        <w:jc w:val="both"/>
        <w:rPr>
          <w:rFonts w:asciiTheme="minorHAnsi" w:hAnsiTheme="minorHAnsi" w:cstheme="minorHAnsi"/>
          <w:color w:val="161616"/>
          <w:sz w:val="23"/>
          <w:szCs w:val="23"/>
        </w:rPr>
      </w:pP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Indėlių draudimo išmokos suma </w:t>
      </w:r>
      <w:r w:rsidRPr="00D8690C">
        <w:rPr>
          <w:rFonts w:asciiTheme="minorHAnsi" w:hAnsiTheme="minorHAnsi" w:cstheme="minorHAnsi"/>
          <w:color w:val="000000"/>
          <w:sz w:val="23"/>
          <w:szCs w:val="23"/>
        </w:rPr>
        <w:t xml:space="preserve">kredito įstaigos </w:t>
      </w:r>
      <w:r w:rsidRPr="00D8690C">
        <w:rPr>
          <w:rFonts w:asciiTheme="minorHAnsi" w:hAnsiTheme="minorHAnsi" w:cstheme="minorHAnsi"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indėlininkui </w:t>
      </w:r>
      <w:r w:rsidRPr="00D8690C">
        <w:rPr>
          <w:rFonts w:asciiTheme="minorHAnsi" w:hAnsiTheme="minorHAnsi" w:cstheme="minorHAnsi"/>
          <w:color w:val="161616"/>
          <w:sz w:val="23"/>
          <w:szCs w:val="23"/>
          <w:u w:val="single"/>
        </w:rPr>
        <w:t>juridiniam asmeniui</w:t>
      </w:r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negali būti didesnė kaip 100 000 eurų (išskyrus </w:t>
      </w:r>
      <w:hyperlink r:id="rId11" w:history="1">
        <w:r w:rsidRPr="00D8690C">
          <w:rPr>
            <w:rStyle w:val="Hyperlink"/>
            <w:rFonts w:asciiTheme="minorHAnsi" w:hAnsiTheme="minorHAnsi" w:cstheme="minorHAnsi"/>
            <w:sz w:val="23"/>
            <w:szCs w:val="23"/>
          </w:rPr>
          <w:t>Įstatyme</w:t>
        </w:r>
      </w:hyperlink>
      <w:r w:rsidRPr="00D8690C">
        <w:rPr>
          <w:rFonts w:asciiTheme="minorHAnsi" w:hAnsiTheme="minorHAnsi" w:cstheme="minorHAnsi"/>
          <w:color w:val="161616"/>
          <w:sz w:val="23"/>
          <w:szCs w:val="23"/>
        </w:rPr>
        <w:t xml:space="preserve"> nustatytus išimtinius atvejus, kai indėlininkui draudimo išmokos nėra išmokamos). </w:t>
      </w:r>
    </w:p>
    <w:p w14:paraId="0CA78C0E" w14:textId="77777777" w:rsidR="00D8690C" w:rsidRPr="00D8690C" w:rsidRDefault="00D8690C" w:rsidP="00D8690C">
      <w:pPr>
        <w:pStyle w:val="NormalWeb"/>
        <w:spacing w:before="0" w:beforeAutospacing="0"/>
        <w:jc w:val="both"/>
        <w:rPr>
          <w:rFonts w:asciiTheme="minorHAnsi" w:hAnsiTheme="minorHAnsi" w:cstheme="minorHAnsi"/>
          <w:b/>
          <w:bCs/>
          <w:color w:val="161616"/>
          <w:sz w:val="23"/>
          <w:szCs w:val="23"/>
        </w:rPr>
      </w:pPr>
      <w:r w:rsidRPr="00D8690C">
        <w:rPr>
          <w:rFonts w:asciiTheme="minorHAnsi" w:hAnsiTheme="minorHAnsi" w:cstheme="minorHAnsi"/>
          <w:b/>
          <w:bCs/>
          <w:color w:val="161616"/>
          <w:sz w:val="23"/>
          <w:szCs w:val="23"/>
        </w:rPr>
        <w:t>Kaip apskaičiuojama indėlininkui juridiniam asmeniui priklausanti indėlių draudimo išmoka?</w:t>
      </w:r>
    </w:p>
    <w:p w14:paraId="12B4BF31" w14:textId="77777777" w:rsidR="00D8690C" w:rsidRPr="00D8690C" w:rsidRDefault="00D8690C" w:rsidP="00D8690C">
      <w:pPr>
        <w:spacing w:before="100" w:beforeAutospacing="1" w:after="0" w:line="240" w:lineRule="auto"/>
        <w:jc w:val="both"/>
        <w:rPr>
          <w:rFonts w:cstheme="minorHAnsi"/>
          <w:strike/>
          <w:sz w:val="23"/>
          <w:szCs w:val="23"/>
        </w:rPr>
      </w:pPr>
      <w:bookmarkStart w:id="1" w:name="_Hlk136630466"/>
      <w:r w:rsidRPr="00D8690C">
        <w:rPr>
          <w:rFonts w:cstheme="minorHAnsi"/>
          <w:sz w:val="23"/>
          <w:szCs w:val="23"/>
        </w:rPr>
        <w:t>Draudimo išmokos apskaičiuojamos ir mokamos eurais.</w:t>
      </w:r>
      <w:bookmarkEnd w:id="1"/>
      <w:r w:rsidRPr="00D8690C">
        <w:rPr>
          <w:rFonts w:cstheme="minorHAnsi"/>
          <w:color w:val="161616"/>
          <w:sz w:val="23"/>
          <w:szCs w:val="23"/>
        </w:rPr>
        <w:t xml:space="preserve"> Nustatant </w:t>
      </w:r>
      <w:r w:rsidRPr="00D8690C">
        <w:rPr>
          <w:rFonts w:cstheme="minorHAnsi"/>
          <w:color w:val="000000"/>
          <w:sz w:val="23"/>
          <w:szCs w:val="23"/>
        </w:rPr>
        <w:t xml:space="preserve">kredito įstaigos 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Pr="00D8690C">
        <w:rPr>
          <w:rFonts w:cstheme="minorHAnsi"/>
          <w:color w:val="161616"/>
          <w:sz w:val="23"/>
          <w:szCs w:val="23"/>
        </w:rPr>
        <w:t xml:space="preserve">indėlininkui </w:t>
      </w:r>
      <w:r w:rsidRPr="00D8690C">
        <w:rPr>
          <w:rFonts w:cstheme="minorHAnsi"/>
          <w:color w:val="161616"/>
          <w:sz w:val="23"/>
          <w:szCs w:val="23"/>
          <w:u w:val="single"/>
        </w:rPr>
        <w:t>juridiniam asmeniui</w:t>
      </w:r>
      <w:r w:rsidRPr="00D8690C">
        <w:rPr>
          <w:rFonts w:cstheme="minorHAnsi"/>
          <w:color w:val="161616"/>
          <w:sz w:val="23"/>
          <w:szCs w:val="23"/>
        </w:rPr>
        <w:t xml:space="preserve"> priklausantį indėlių draudimo išmokos dydį, susumuojami visi kredito įstaigos 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(įrašyti kredito įstaigos pavadinimą)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>sąskaitose laikomi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cstheme="minorHAnsi"/>
          <w:color w:val="161616"/>
          <w:sz w:val="23"/>
          <w:szCs w:val="23"/>
        </w:rPr>
        <w:t xml:space="preserve">vieno </w:t>
      </w:r>
      <w:r w:rsidRPr="00D8690C">
        <w:rPr>
          <w:rFonts w:cstheme="minorHAnsi"/>
          <w:color w:val="161616"/>
          <w:sz w:val="23"/>
          <w:szCs w:val="23"/>
          <w:shd w:val="clear" w:color="auto" w:fill="FAFAFA"/>
        </w:rPr>
        <w:t>indėlininko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 xml:space="preserve"> </w:t>
      </w:r>
      <w:r w:rsidRPr="00D8690C">
        <w:rPr>
          <w:rFonts w:cstheme="minorHAnsi"/>
          <w:color w:val="161616"/>
          <w:sz w:val="23"/>
          <w:szCs w:val="23"/>
          <w:u w:val="single"/>
        </w:rPr>
        <w:t>juridinio asmens</w:t>
      </w:r>
      <w:r w:rsidRPr="00D8690C">
        <w:rPr>
          <w:rFonts w:cstheme="minorHAnsi"/>
          <w:color w:val="161616"/>
          <w:sz w:val="23"/>
          <w:szCs w:val="23"/>
        </w:rPr>
        <w:t xml:space="preserve"> </w:t>
      </w:r>
      <w:bookmarkStart w:id="2" w:name="_Hlk136630568"/>
      <w:r w:rsidRPr="00D8690C">
        <w:rPr>
          <w:rFonts w:cstheme="minorHAnsi"/>
          <w:color w:val="161616"/>
          <w:sz w:val="23"/>
          <w:szCs w:val="23"/>
        </w:rPr>
        <w:t>(</w:t>
      </w:r>
      <w:r w:rsidRPr="00D8690C">
        <w:rPr>
          <w:rFonts w:cstheme="minorHAnsi"/>
          <w:sz w:val="23"/>
          <w:szCs w:val="23"/>
        </w:rPr>
        <w:t xml:space="preserve">įskaitant indėlininko juridinio asmens/ar kitos organizacijos filialus, atstovybes, kitus struktūrinius padalinius) tinkami drausti indėliai </w:t>
      </w:r>
      <w:r w:rsidRPr="00D8690C">
        <w:rPr>
          <w:rFonts w:cstheme="minorHAnsi"/>
          <w:color w:val="161616"/>
          <w:sz w:val="23"/>
          <w:szCs w:val="23"/>
        </w:rPr>
        <w:t>visomis valiutomis</w:t>
      </w:r>
      <w:bookmarkEnd w:id="2"/>
      <w:r w:rsidRPr="00D8690C">
        <w:rPr>
          <w:rFonts w:cstheme="minorHAnsi"/>
          <w:color w:val="161616"/>
          <w:sz w:val="23"/>
          <w:szCs w:val="23"/>
        </w:rPr>
        <w:t xml:space="preserve">, </w:t>
      </w:r>
      <w:r w:rsidRPr="00D8690C">
        <w:rPr>
          <w:rFonts w:cstheme="minorHAnsi"/>
          <w:sz w:val="23"/>
          <w:szCs w:val="23"/>
        </w:rPr>
        <w:t xml:space="preserve">į kuriuos indėlininkas turi reikalavimo teises, ir indėlių draudžiamojo įvykio </w:t>
      </w:r>
      <w:r w:rsidRPr="00D8690C">
        <w:rPr>
          <w:rFonts w:cstheme="minorHAnsi"/>
          <w:color w:val="161616"/>
          <w:sz w:val="23"/>
          <w:szCs w:val="23"/>
        </w:rPr>
        <w:t xml:space="preserve">(bankroto) </w:t>
      </w:r>
      <w:r w:rsidRPr="00D8690C">
        <w:rPr>
          <w:rFonts w:cstheme="minorHAnsi"/>
          <w:sz w:val="23"/>
          <w:szCs w:val="23"/>
        </w:rPr>
        <w:t>dieną priskaičiuotos palūkanos už tinkamus drausti indėlius.</w:t>
      </w:r>
      <w:r w:rsidRPr="00D8690C">
        <w:rPr>
          <w:rFonts w:cstheme="minorHAnsi"/>
          <w:color w:val="161616"/>
          <w:sz w:val="23"/>
          <w:szCs w:val="23"/>
        </w:rPr>
        <w:t xml:space="preserve"> </w:t>
      </w:r>
    </w:p>
    <w:p w14:paraId="3B1786EE" w14:textId="77777777" w:rsidR="00D8690C" w:rsidRPr="00D8690C" w:rsidRDefault="00D8690C" w:rsidP="00D8690C">
      <w:pPr>
        <w:shd w:val="clear" w:color="auto" w:fill="FFFFFF"/>
        <w:spacing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10A020EB" w14:textId="77777777" w:rsidR="00D8690C" w:rsidRPr="00D8690C" w:rsidRDefault="00D8690C" w:rsidP="00D8690C">
      <w:pPr>
        <w:shd w:val="clear" w:color="auto" w:fill="FFFFFF"/>
        <w:spacing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  <w:r w:rsidRPr="00D8690C"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  <w:t xml:space="preserve">Kokiais atvejais indėlininkams juridiniams asmenims indėlių draudimo išmokos nemokamos </w:t>
      </w:r>
      <w:r w:rsidRPr="00D8690C">
        <w:rPr>
          <w:rFonts w:eastAsia="Times New Roman" w:cstheme="minorHAnsi"/>
          <w:b/>
          <w:bCs/>
          <w:color w:val="161616"/>
          <w:sz w:val="23"/>
          <w:szCs w:val="23"/>
          <w:highlight w:val="yellow"/>
          <w:lang w:eastAsia="lt-LT"/>
        </w:rPr>
        <w:t>(indėlininkas draudimo išmokos negaus)?</w:t>
      </w:r>
    </w:p>
    <w:p w14:paraId="6A1BA3A5" w14:textId="77777777" w:rsidR="00D8690C" w:rsidRPr="00D8690C" w:rsidRDefault="00D8690C" w:rsidP="00D8690C">
      <w:pPr>
        <w:overflowPunct w:val="0"/>
        <w:spacing w:after="0" w:line="240" w:lineRule="auto"/>
        <w:jc w:val="both"/>
        <w:rPr>
          <w:rFonts w:cstheme="minorHAnsi"/>
          <w:color w:val="161616"/>
          <w:sz w:val="23"/>
          <w:szCs w:val="23"/>
        </w:rPr>
      </w:pPr>
      <w:r w:rsidRPr="00D8690C">
        <w:rPr>
          <w:rFonts w:cstheme="minorHAnsi"/>
          <w:color w:val="000000"/>
          <w:sz w:val="23"/>
          <w:szCs w:val="23"/>
        </w:rPr>
        <w:t xml:space="preserve">Kredito įstaigoje </w:t>
      </w:r>
      <w:r w:rsidRPr="00D8690C">
        <w:rPr>
          <w:rFonts w:cstheme="minorHAnsi"/>
          <w:i/>
          <w:iCs/>
          <w:color w:val="161616"/>
          <w:sz w:val="23"/>
          <w:szCs w:val="23"/>
          <w:shd w:val="clear" w:color="auto" w:fill="FAFAFA"/>
        </w:rPr>
        <w:t>(įrašyti kredito įstaigos pavadinimą)</w:t>
      </w:r>
      <w:r w:rsidRPr="00D8690C">
        <w:rPr>
          <w:rFonts w:cstheme="minorHAnsi"/>
          <w:color w:val="000000"/>
          <w:sz w:val="23"/>
          <w:szCs w:val="23"/>
        </w:rPr>
        <w:t xml:space="preserve"> </w:t>
      </w:r>
      <w:r w:rsidRPr="00D8690C">
        <w:rPr>
          <w:rFonts w:eastAsia="Times New Roman" w:cstheme="minorHAnsi"/>
          <w:color w:val="161616"/>
          <w:sz w:val="23"/>
          <w:szCs w:val="23"/>
          <w:lang w:eastAsia="lt-LT"/>
        </w:rPr>
        <w:t>i</w:t>
      </w:r>
      <w:r w:rsidRPr="00D8690C">
        <w:rPr>
          <w:rFonts w:cstheme="minorHAnsi"/>
          <w:sz w:val="23"/>
          <w:szCs w:val="23"/>
        </w:rPr>
        <w:t xml:space="preserve">ndėlininkams </w:t>
      </w:r>
      <w:r w:rsidRPr="00D8690C">
        <w:rPr>
          <w:rFonts w:cstheme="minorHAnsi"/>
          <w:sz w:val="23"/>
          <w:szCs w:val="23"/>
          <w:u w:val="single"/>
        </w:rPr>
        <w:t>juridiniams asmenims</w:t>
      </w:r>
      <w:r w:rsidRPr="00D8690C">
        <w:rPr>
          <w:rFonts w:cstheme="minorHAnsi"/>
          <w:sz w:val="23"/>
          <w:szCs w:val="23"/>
        </w:rPr>
        <w:t xml:space="preserve"> draudimo išmokos nemokamos šiais </w:t>
      </w:r>
      <w:hyperlink r:id="rId12" w:history="1">
        <w:r w:rsidRPr="00D8690C">
          <w:rPr>
            <w:rStyle w:val="Hyperlink"/>
            <w:rFonts w:cstheme="minorHAnsi"/>
            <w:sz w:val="23"/>
            <w:szCs w:val="23"/>
          </w:rPr>
          <w:t>Įstatyme</w:t>
        </w:r>
      </w:hyperlink>
      <w:r w:rsidRPr="00D8690C">
        <w:rPr>
          <w:rFonts w:cstheme="minorHAnsi"/>
          <w:color w:val="161616"/>
          <w:sz w:val="23"/>
          <w:szCs w:val="23"/>
        </w:rPr>
        <w:t xml:space="preserve"> nustatytais atvejais: </w:t>
      </w:r>
    </w:p>
    <w:p w14:paraId="4161EDB2" w14:textId="77777777" w:rsidR="00D8690C" w:rsidRPr="00D8690C" w:rsidRDefault="00D8690C" w:rsidP="00D8690C">
      <w:pPr>
        <w:pStyle w:val="ListParagraph"/>
        <w:numPr>
          <w:ilvl w:val="0"/>
          <w:numId w:val="17"/>
        </w:numPr>
        <w:overflowPunct w:val="0"/>
        <w:spacing w:after="0" w:line="240" w:lineRule="auto"/>
        <w:jc w:val="both"/>
        <w:rPr>
          <w:rFonts w:cstheme="minorHAnsi"/>
          <w:color w:val="161616"/>
          <w:sz w:val="23"/>
          <w:szCs w:val="23"/>
        </w:rPr>
      </w:pPr>
      <w:r w:rsidRPr="00D8690C">
        <w:rPr>
          <w:rFonts w:eastAsia="Times New Roman" w:cstheme="minorHAnsi"/>
          <w:sz w:val="23"/>
          <w:szCs w:val="23"/>
          <w:lang w:eastAsia="lt-LT"/>
        </w:rPr>
        <w:t xml:space="preserve">už </w:t>
      </w:r>
      <w:hyperlink r:id="rId13" w:history="1">
        <w:r w:rsidRPr="00D8690C">
          <w:rPr>
            <w:rStyle w:val="Hyperlink"/>
            <w:rFonts w:eastAsia="Times New Roman" w:cstheme="minorHAnsi"/>
            <w:sz w:val="23"/>
            <w:szCs w:val="23"/>
            <w:lang w:eastAsia="lt-LT"/>
          </w:rPr>
          <w:t>Įstatyme</w:t>
        </w:r>
      </w:hyperlink>
      <w:r w:rsidRPr="00D8690C">
        <w:rPr>
          <w:rFonts w:eastAsia="Times New Roman" w:cstheme="minorHAnsi"/>
          <w:sz w:val="23"/>
          <w:szCs w:val="23"/>
          <w:lang w:eastAsia="lt-LT"/>
        </w:rPr>
        <w:t xml:space="preserve"> nurodytus indėlius, lėšas, pinigus, vertybinius popierius ir įsipareigojimus,  </w:t>
      </w:r>
      <w:r w:rsidRPr="00D8690C">
        <w:rPr>
          <w:rFonts w:cstheme="minorHAnsi"/>
          <w:sz w:val="23"/>
          <w:szCs w:val="23"/>
        </w:rPr>
        <w:t xml:space="preserve">pavyzdžiui, </w:t>
      </w:r>
      <w:r w:rsidRPr="00D8690C">
        <w:rPr>
          <w:rFonts w:cstheme="minorHAnsi"/>
          <w:i/>
          <w:iCs/>
          <w:sz w:val="23"/>
          <w:szCs w:val="23"/>
          <w:u w:val="single"/>
        </w:rPr>
        <w:t xml:space="preserve">už </w:t>
      </w:r>
      <w:r w:rsidRPr="00D8690C">
        <w:rPr>
          <w:rFonts w:eastAsia="Times New Roman" w:cstheme="minorHAnsi"/>
          <w:i/>
          <w:iCs/>
          <w:color w:val="161616"/>
          <w:sz w:val="23"/>
          <w:szCs w:val="23"/>
          <w:u w:val="single"/>
          <w:lang w:eastAsia="lt-LT"/>
        </w:rPr>
        <w:t xml:space="preserve">kitų kredito įstaigų indėlius, finansų įstaigų indėlius, valdymo įmonių indėlius, finansų maklerio įmonių indėlius, </w:t>
      </w:r>
      <w:r w:rsidRPr="00D8690C">
        <w:rPr>
          <w:rFonts w:eastAsia="Times New Roman" w:cstheme="minorHAnsi"/>
          <w:i/>
          <w:iCs/>
          <w:sz w:val="23"/>
          <w:szCs w:val="23"/>
          <w:u w:val="single"/>
        </w:rPr>
        <w:t>kolektyvinio investavimo subjektų indėlius, pensijų fondų indėlius ir pagal kitas išimtis</w:t>
      </w:r>
      <w:r w:rsidRPr="00D8690C">
        <w:rPr>
          <w:rFonts w:eastAsia="Times New Roman" w:cstheme="minorHAnsi"/>
          <w:sz w:val="23"/>
          <w:szCs w:val="23"/>
        </w:rPr>
        <w:t>;</w:t>
      </w:r>
    </w:p>
    <w:p w14:paraId="64E8B00F" w14:textId="77777777" w:rsidR="00D8690C" w:rsidRPr="00D8690C" w:rsidRDefault="00D8690C" w:rsidP="00D8690C">
      <w:pPr>
        <w:pStyle w:val="ListParagraph"/>
        <w:numPr>
          <w:ilvl w:val="0"/>
          <w:numId w:val="17"/>
        </w:numPr>
        <w:overflowPunct w:val="0"/>
        <w:spacing w:after="0" w:line="240" w:lineRule="auto"/>
        <w:jc w:val="both"/>
        <w:rPr>
          <w:rFonts w:cstheme="minorHAnsi"/>
          <w:color w:val="161616"/>
          <w:sz w:val="23"/>
          <w:szCs w:val="23"/>
        </w:rPr>
      </w:pPr>
      <w:r w:rsidRPr="00D8690C">
        <w:rPr>
          <w:rFonts w:eastAsia="Times New Roman" w:cstheme="minorHAnsi"/>
          <w:sz w:val="23"/>
          <w:szCs w:val="23"/>
          <w:lang w:eastAsia="lt-LT"/>
        </w:rPr>
        <w:t>indėlininkams už indėlius sąskaitoje, kurioje per pastaruosius 24 mėnesius iki indėlių draudžiamojo įvykio dienos nėra atlikta jokių su indėliu susijusių operacijų ir laikomo indėlio suma yra mažesnė kaip</w:t>
      </w:r>
      <w:r w:rsidRPr="00D8690C">
        <w:rPr>
          <w:rFonts w:eastAsia="Times New Roman" w:cstheme="minorHAnsi"/>
          <w:bCs/>
          <w:sz w:val="23"/>
          <w:szCs w:val="23"/>
          <w:lang w:eastAsia="lt-LT"/>
        </w:rPr>
        <w:t xml:space="preserve"> </w:t>
      </w:r>
      <w:r w:rsidRPr="00D8690C">
        <w:rPr>
          <w:rFonts w:eastAsia="Times New Roman" w:cstheme="minorHAnsi"/>
          <w:sz w:val="23"/>
          <w:szCs w:val="23"/>
          <w:lang w:eastAsia="lt-LT"/>
        </w:rPr>
        <w:t>10 eurų;</w:t>
      </w:r>
    </w:p>
    <w:p w14:paraId="4DB72CF4" w14:textId="77777777" w:rsidR="00D8690C" w:rsidRPr="00D8690C" w:rsidRDefault="00D8690C" w:rsidP="00D8690C">
      <w:pPr>
        <w:pStyle w:val="ListParagraph"/>
        <w:numPr>
          <w:ilvl w:val="0"/>
          <w:numId w:val="17"/>
        </w:numPr>
        <w:overflowPunct w:val="0"/>
        <w:spacing w:after="0" w:line="240" w:lineRule="auto"/>
        <w:jc w:val="both"/>
        <w:rPr>
          <w:rFonts w:cstheme="minorHAnsi"/>
          <w:color w:val="161616"/>
          <w:sz w:val="23"/>
          <w:szCs w:val="23"/>
        </w:rPr>
      </w:pPr>
      <w:r w:rsidRPr="00D8690C">
        <w:rPr>
          <w:rFonts w:eastAsia="Times New Roman" w:cstheme="minorHAnsi"/>
          <w:sz w:val="23"/>
          <w:szCs w:val="23"/>
        </w:rPr>
        <w:t xml:space="preserve">indėlininkams ar kitiems asmenims, kurie turi reikalavimo teisę į indėlių draudimo išmoką ir kuriems dėl jų laikomų kaip indėlių pinigų įsigijimo teisėtumo priimtas apkaltinamasis nuosprendis baudžiamojoje byloje dėl pinigų plovimo </w:t>
      </w:r>
      <w:r w:rsidRPr="00D8690C">
        <w:rPr>
          <w:rFonts w:eastAsia="Times New Roman" w:cstheme="minorHAnsi"/>
          <w:bCs/>
          <w:sz w:val="23"/>
          <w:szCs w:val="23"/>
        </w:rPr>
        <w:t>ir (ar) teroristų finansavimo.</w:t>
      </w:r>
    </w:p>
    <w:p w14:paraId="07447000" w14:textId="77777777" w:rsidR="00D8690C" w:rsidRPr="00D8690C" w:rsidRDefault="00D8690C" w:rsidP="00D8690C">
      <w:pPr>
        <w:shd w:val="clear" w:color="auto" w:fill="FFFFFF"/>
        <w:spacing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161616"/>
          <w:sz w:val="23"/>
          <w:szCs w:val="23"/>
          <w:lang w:eastAsia="lt-LT"/>
        </w:rPr>
      </w:pPr>
    </w:p>
    <w:p w14:paraId="67895DEE" w14:textId="77777777" w:rsidR="00D8690C" w:rsidRPr="00D8690C" w:rsidRDefault="00D8690C" w:rsidP="00D8690C">
      <w:pPr>
        <w:shd w:val="clear" w:color="auto" w:fill="FFFFFF"/>
        <w:spacing w:after="100" w:afterAutospacing="1" w:line="240" w:lineRule="auto"/>
        <w:outlineLvl w:val="2"/>
        <w:rPr>
          <w:rFonts w:cstheme="minorHAnsi"/>
          <w:b/>
          <w:bCs/>
          <w:sz w:val="23"/>
          <w:szCs w:val="23"/>
        </w:rPr>
      </w:pPr>
      <w:r w:rsidRPr="00D8690C">
        <w:rPr>
          <w:rFonts w:cstheme="minorHAnsi"/>
          <w:b/>
          <w:bCs/>
          <w:sz w:val="23"/>
          <w:szCs w:val="23"/>
        </w:rPr>
        <w:t xml:space="preserve">Kiek laiko galioja indėlininko teisė atsiimti jam priklausančią draudimo išmoką? </w:t>
      </w:r>
    </w:p>
    <w:p w14:paraId="1B333ACE" w14:textId="5D628D1F" w:rsidR="00D8690C" w:rsidRPr="00D8690C" w:rsidRDefault="00D8690C" w:rsidP="00D8690C">
      <w:pPr>
        <w:shd w:val="clear" w:color="auto" w:fill="FFFFFF"/>
        <w:spacing w:after="100" w:afterAutospacing="1" w:line="240" w:lineRule="auto"/>
        <w:outlineLvl w:val="2"/>
        <w:rPr>
          <w:rFonts w:cstheme="minorHAnsi"/>
          <w:sz w:val="23"/>
          <w:szCs w:val="23"/>
        </w:rPr>
      </w:pPr>
      <w:r w:rsidRPr="00D8690C">
        <w:rPr>
          <w:rFonts w:cstheme="minorHAnsi"/>
          <w:sz w:val="23"/>
          <w:szCs w:val="23"/>
        </w:rPr>
        <w:t>Indėlininko teisė gauti draudimo išmoką galioja 5 metus nuo kredito įstaigos indėlių draudžiamojo įvykio dienos.</w:t>
      </w:r>
      <w:r w:rsidRPr="00D8690C">
        <w:rPr>
          <w:rFonts w:eastAsia="Times New Roman" w:cstheme="minorHAnsi"/>
          <w:b/>
          <w:bCs/>
          <w:color w:val="212529"/>
          <w:sz w:val="23"/>
          <w:szCs w:val="23"/>
          <w:lang w:eastAsia="lt-LT"/>
        </w:rPr>
        <w:t xml:space="preserve"> </w:t>
      </w:r>
    </w:p>
    <w:sectPr w:rsidR="00D8690C" w:rsidRPr="00D8690C" w:rsidSect="00874000">
      <w:pgSz w:w="11906" w:h="16838"/>
      <w:pgMar w:top="567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E3"/>
    <w:multiLevelType w:val="multilevel"/>
    <w:tmpl w:val="2956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0F50"/>
    <w:multiLevelType w:val="multilevel"/>
    <w:tmpl w:val="4C7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B08FD"/>
    <w:multiLevelType w:val="hybridMultilevel"/>
    <w:tmpl w:val="72BE3BD0"/>
    <w:lvl w:ilvl="0" w:tplc="AC8C1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03B0B"/>
    <w:multiLevelType w:val="hybridMultilevel"/>
    <w:tmpl w:val="9A52C12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31F6D"/>
    <w:multiLevelType w:val="multilevel"/>
    <w:tmpl w:val="C10E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451CA"/>
    <w:multiLevelType w:val="hybridMultilevel"/>
    <w:tmpl w:val="F9F24E8C"/>
    <w:lvl w:ilvl="0" w:tplc="89422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E1D81"/>
    <w:multiLevelType w:val="hybridMultilevel"/>
    <w:tmpl w:val="61A21E6E"/>
    <w:lvl w:ilvl="0" w:tplc="CB46E74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1FD2"/>
    <w:multiLevelType w:val="multilevel"/>
    <w:tmpl w:val="F57C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F1F"/>
    <w:multiLevelType w:val="multilevel"/>
    <w:tmpl w:val="9580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0259F"/>
    <w:multiLevelType w:val="multilevel"/>
    <w:tmpl w:val="965E0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97321"/>
    <w:multiLevelType w:val="multilevel"/>
    <w:tmpl w:val="965E0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44543"/>
    <w:multiLevelType w:val="multilevel"/>
    <w:tmpl w:val="9B5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4648AD"/>
    <w:multiLevelType w:val="multilevel"/>
    <w:tmpl w:val="A84C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D50D3"/>
    <w:multiLevelType w:val="multilevel"/>
    <w:tmpl w:val="0A78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55935"/>
    <w:multiLevelType w:val="multilevel"/>
    <w:tmpl w:val="31B4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C6932"/>
    <w:multiLevelType w:val="multilevel"/>
    <w:tmpl w:val="BBFC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2D1849"/>
    <w:multiLevelType w:val="hybridMultilevel"/>
    <w:tmpl w:val="256626E2"/>
    <w:lvl w:ilvl="0" w:tplc="26AC156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03883">
    <w:abstractNumId w:val="0"/>
  </w:num>
  <w:num w:numId="2" w16cid:durableId="530344403">
    <w:abstractNumId w:val="14"/>
  </w:num>
  <w:num w:numId="3" w16cid:durableId="428544290">
    <w:abstractNumId w:val="12"/>
  </w:num>
  <w:num w:numId="4" w16cid:durableId="1638949698">
    <w:abstractNumId w:val="9"/>
  </w:num>
  <w:num w:numId="5" w16cid:durableId="1346394972">
    <w:abstractNumId w:val="7"/>
  </w:num>
  <w:num w:numId="6" w16cid:durableId="1338727062">
    <w:abstractNumId w:val="13"/>
  </w:num>
  <w:num w:numId="7" w16cid:durableId="749278429">
    <w:abstractNumId w:val="11"/>
  </w:num>
  <w:num w:numId="8" w16cid:durableId="132143879">
    <w:abstractNumId w:val="15"/>
  </w:num>
  <w:num w:numId="9" w16cid:durableId="167334122">
    <w:abstractNumId w:val="1"/>
  </w:num>
  <w:num w:numId="10" w16cid:durableId="776877408">
    <w:abstractNumId w:val="4"/>
  </w:num>
  <w:num w:numId="11" w16cid:durableId="1970932783">
    <w:abstractNumId w:val="8"/>
  </w:num>
  <w:num w:numId="12" w16cid:durableId="832835827">
    <w:abstractNumId w:val="6"/>
  </w:num>
  <w:num w:numId="13" w16cid:durableId="1628702415">
    <w:abstractNumId w:val="10"/>
  </w:num>
  <w:num w:numId="14" w16cid:durableId="1902406547">
    <w:abstractNumId w:val="3"/>
  </w:num>
  <w:num w:numId="15" w16cid:durableId="686709664">
    <w:abstractNumId w:val="5"/>
  </w:num>
  <w:num w:numId="16" w16cid:durableId="2050302299">
    <w:abstractNumId w:val="2"/>
  </w:num>
  <w:num w:numId="17" w16cid:durableId="1183086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67"/>
    <w:rsid w:val="000326D6"/>
    <w:rsid w:val="00053B06"/>
    <w:rsid w:val="000704C7"/>
    <w:rsid w:val="00071377"/>
    <w:rsid w:val="00091777"/>
    <w:rsid w:val="000B68DE"/>
    <w:rsid w:val="000C5C85"/>
    <w:rsid w:val="000E3234"/>
    <w:rsid w:val="001116AE"/>
    <w:rsid w:val="001834E6"/>
    <w:rsid w:val="001962D2"/>
    <w:rsid w:val="001A090F"/>
    <w:rsid w:val="001B4ED8"/>
    <w:rsid w:val="002258C4"/>
    <w:rsid w:val="00242CAD"/>
    <w:rsid w:val="00243F2B"/>
    <w:rsid w:val="00250E14"/>
    <w:rsid w:val="002650B1"/>
    <w:rsid w:val="002B127E"/>
    <w:rsid w:val="002B4464"/>
    <w:rsid w:val="00300EAC"/>
    <w:rsid w:val="00304167"/>
    <w:rsid w:val="0031786A"/>
    <w:rsid w:val="003435D2"/>
    <w:rsid w:val="00347590"/>
    <w:rsid w:val="00347CF2"/>
    <w:rsid w:val="0035790C"/>
    <w:rsid w:val="0036269D"/>
    <w:rsid w:val="00394342"/>
    <w:rsid w:val="003965E5"/>
    <w:rsid w:val="003D32F2"/>
    <w:rsid w:val="003D522C"/>
    <w:rsid w:val="00431D9C"/>
    <w:rsid w:val="00475460"/>
    <w:rsid w:val="00476004"/>
    <w:rsid w:val="00482051"/>
    <w:rsid w:val="004E7859"/>
    <w:rsid w:val="005204D0"/>
    <w:rsid w:val="00526480"/>
    <w:rsid w:val="00536773"/>
    <w:rsid w:val="00562DEA"/>
    <w:rsid w:val="00567296"/>
    <w:rsid w:val="005824D8"/>
    <w:rsid w:val="005A3E2E"/>
    <w:rsid w:val="005A41F6"/>
    <w:rsid w:val="005B2E2E"/>
    <w:rsid w:val="005E20C8"/>
    <w:rsid w:val="00601F50"/>
    <w:rsid w:val="006254C7"/>
    <w:rsid w:val="00643988"/>
    <w:rsid w:val="00661ECC"/>
    <w:rsid w:val="006A51E3"/>
    <w:rsid w:val="006A5CDA"/>
    <w:rsid w:val="00720D5F"/>
    <w:rsid w:val="0074505A"/>
    <w:rsid w:val="00757F1C"/>
    <w:rsid w:val="00762890"/>
    <w:rsid w:val="007C5AF5"/>
    <w:rsid w:val="007D2F5A"/>
    <w:rsid w:val="0080702F"/>
    <w:rsid w:val="00874000"/>
    <w:rsid w:val="0089157B"/>
    <w:rsid w:val="00897018"/>
    <w:rsid w:val="008A45C4"/>
    <w:rsid w:val="008C6717"/>
    <w:rsid w:val="008E2578"/>
    <w:rsid w:val="00916868"/>
    <w:rsid w:val="00933DB9"/>
    <w:rsid w:val="00947498"/>
    <w:rsid w:val="00966CF2"/>
    <w:rsid w:val="009718DC"/>
    <w:rsid w:val="009D3BCD"/>
    <w:rsid w:val="00A20DC7"/>
    <w:rsid w:val="00AC4483"/>
    <w:rsid w:val="00AD76CA"/>
    <w:rsid w:val="00AE4B0C"/>
    <w:rsid w:val="00B118A3"/>
    <w:rsid w:val="00B54080"/>
    <w:rsid w:val="00B67762"/>
    <w:rsid w:val="00BA3193"/>
    <w:rsid w:val="00BA62D1"/>
    <w:rsid w:val="00BB5ED8"/>
    <w:rsid w:val="00C00167"/>
    <w:rsid w:val="00C3179F"/>
    <w:rsid w:val="00C87DC0"/>
    <w:rsid w:val="00CC4C7D"/>
    <w:rsid w:val="00CC5686"/>
    <w:rsid w:val="00CC72B5"/>
    <w:rsid w:val="00CD054C"/>
    <w:rsid w:val="00CF7088"/>
    <w:rsid w:val="00D0223A"/>
    <w:rsid w:val="00D301BD"/>
    <w:rsid w:val="00D40727"/>
    <w:rsid w:val="00D8690C"/>
    <w:rsid w:val="00DB437A"/>
    <w:rsid w:val="00DE6061"/>
    <w:rsid w:val="00DF758D"/>
    <w:rsid w:val="00E02E7E"/>
    <w:rsid w:val="00E22D2F"/>
    <w:rsid w:val="00E5069B"/>
    <w:rsid w:val="00E84095"/>
    <w:rsid w:val="00E91272"/>
    <w:rsid w:val="00E93EB2"/>
    <w:rsid w:val="00EA7343"/>
    <w:rsid w:val="00EB1182"/>
    <w:rsid w:val="00EF108B"/>
    <w:rsid w:val="00F22B31"/>
    <w:rsid w:val="00F27508"/>
    <w:rsid w:val="00F66648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CBE2"/>
  <w15:chartTrackingRefBased/>
  <w15:docId w15:val="{568C7F33-E556-45B8-896F-4C139F81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2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2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D0223A"/>
    <w:rPr>
      <w:b/>
      <w:bCs/>
    </w:rPr>
  </w:style>
  <w:style w:type="paragraph" w:styleId="ListParagraph">
    <w:name w:val="List Paragraph"/>
    <w:basedOn w:val="Normal"/>
    <w:uiPriority w:val="34"/>
    <w:qFormat/>
    <w:rsid w:val="00E02E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0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9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9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3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5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1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59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4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06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10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4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53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0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0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1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3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9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8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4433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6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59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8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2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04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9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9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5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27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8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39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5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3BAADED2C30B/asr" TargetMode="External"/><Relationship Id="rId13" Type="http://schemas.openxmlformats.org/officeDocument/2006/relationships/hyperlink" Target="https://www.e-tar.lt/portal/lt/legalAct/TAR.3BAADED2C30B/as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-tar.lt/portal/lt/legalAct/TAR.3BAADED2C30B/asr" TargetMode="External"/><Relationship Id="rId12" Type="http://schemas.openxmlformats.org/officeDocument/2006/relationships/hyperlink" Target="https://www.e-tar.lt/portal/lt/legalAct/TAR.3BAADED2C30B/as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idraudimas.lt/lt/" TargetMode="External"/><Relationship Id="rId11" Type="http://schemas.openxmlformats.org/officeDocument/2006/relationships/hyperlink" Target="https://www.e-tar.lt/portal/lt/legalAct/TAR.3BAADED2C30B/as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idraudimas.lt/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TAR.3BAADED2C30B/as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AF66-A153-49E6-83B1-5021D435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4949</Words>
  <Characters>2821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Sabaliauskienė</dc:creator>
  <cp:keywords/>
  <dc:description/>
  <cp:lastModifiedBy>Justas Bikelis</cp:lastModifiedBy>
  <cp:revision>6</cp:revision>
  <dcterms:created xsi:type="dcterms:W3CDTF">2023-06-05T13:10:00Z</dcterms:created>
  <dcterms:modified xsi:type="dcterms:W3CDTF">2023-06-22T06:01:00Z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677af4f60cefc8353d616ed539771b41f42a463b7ed9e5d3d7f2a99a3c97bd81</vt:lpwstr>
  </property>
</Properties>
</file>